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D8FD">
      <w:pPr>
        <w:topLinePunct/>
        <w:spacing w:line="480" w:lineRule="auto"/>
        <w:jc w:val="center"/>
        <w:rPr>
          <w:rFonts w:ascii="宋体" w:hAnsi="宋体" w:cs="宋体"/>
          <w:b/>
          <w:sz w:val="52"/>
          <w:szCs w:val="44"/>
        </w:rPr>
      </w:pPr>
      <w:r>
        <w:rPr>
          <w:rFonts w:ascii="宋体" w:hAnsi="宋体" w:cs="宋体"/>
          <w:b/>
          <w:sz w:val="52"/>
          <w:szCs w:val="44"/>
        </w:rPr>
        <w:t>世界中医药科技专项</w:t>
      </w:r>
    </w:p>
    <w:p w14:paraId="7EEF1648">
      <w:pPr>
        <w:topLinePunct/>
        <w:spacing w:line="480" w:lineRule="auto"/>
        <w:jc w:val="center"/>
        <w:rPr>
          <w:rFonts w:ascii="方正小标宋简体" w:hAnsi="方正小标宋简体" w:eastAsia="方正小标宋简体" w:cs="方正小标宋简体"/>
          <w:b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44"/>
        </w:rPr>
        <w:t xml:space="preserve">  </w:t>
      </w:r>
      <w:r>
        <w:rPr>
          <w:rFonts w:hint="eastAsia" w:ascii="宋体" w:hAnsi="宋体" w:cs="宋体"/>
          <w:b/>
          <w:sz w:val="52"/>
          <w:szCs w:val="44"/>
        </w:rPr>
        <w:t>项目计划任务书</w:t>
      </w:r>
    </w:p>
    <w:p w14:paraId="3536C716"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（试行）</w:t>
      </w:r>
    </w:p>
    <w:p w14:paraId="11806572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5C080B6"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</w:p>
    <w:p w14:paraId="1D63F2B0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</w:p>
    <w:p w14:paraId="451685BB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项目类型：□重点    □一般    □其他  </w:t>
      </w:r>
    </w:p>
    <w:p w14:paraId="0C1538F1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 w14:paraId="25363F82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承担单位：</w:t>
      </w:r>
    </w:p>
    <w:p w14:paraId="2D2F1C6B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</w:p>
    <w:p w14:paraId="03620593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627C7D91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起止年限：    年   月至    年    月</w:t>
      </w:r>
    </w:p>
    <w:p w14:paraId="5CEA011C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8397C6C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104C52D"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F0D23B8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世界中医药学会联合会</w:t>
      </w:r>
    </w:p>
    <w:p w14:paraId="5620118D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</w:p>
    <w:p w14:paraId="274E218B">
      <w:pPr>
        <w:widowControl/>
        <w:jc w:val="center"/>
        <w:rPr>
          <w:rFonts w:ascii="仿宋_GB2312" w:eastAsia="仿宋_GB2312"/>
          <w:b/>
          <w:sz w:val="32"/>
          <w:szCs w:val="32"/>
        </w:rPr>
      </w:pPr>
      <w:r>
        <w:br w:type="page"/>
      </w:r>
      <w:r>
        <w:rPr>
          <w:rFonts w:hint="eastAsia" w:ascii="黑体" w:hAnsi="宋体" w:eastAsia="黑体" w:cs="宋体"/>
          <w:b/>
          <w:bCs/>
          <w:sz w:val="32"/>
          <w:szCs w:val="32"/>
        </w:rPr>
        <w:t>填 写 说 明</w:t>
      </w:r>
    </w:p>
    <w:p w14:paraId="7B69AABB"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 w14:paraId="1FC7D4F3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一、任务书甲方即世界中医药学会联合会，乙方即项目承担单位。</w:t>
      </w:r>
    </w:p>
    <w:p w14:paraId="5041426C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二、任务书中的单位名称，请按规范全称填写，并与单位公章一致。</w:t>
      </w:r>
    </w:p>
    <w:p w14:paraId="729E0265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三、任务书中文字须用宋体小四号字填写。</w:t>
      </w:r>
    </w:p>
    <w:p w14:paraId="32CEE2BD">
      <w:pPr>
        <w:pStyle w:val="10"/>
        <w:tabs>
          <w:tab w:val="left" w:pos="9072"/>
        </w:tabs>
        <w:snapToGrid w:val="0"/>
        <w:spacing w:line="660" w:lineRule="exact"/>
        <w:ind w:left="359" w:leftChars="171" w:right="-1" w:firstLine="520" w:firstLineChars="217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四、</w:t>
      </w:r>
      <w:r>
        <w:rPr>
          <w:rFonts w:hint="eastAsia" w:hAnsi="宋体"/>
          <w:sz w:val="24"/>
        </w:rPr>
        <w:t>任务书将作为项目过程管理、验收和监督评估的重要依据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45DD44DA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54A73104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一、基本信息</w:t>
      </w:r>
    </w:p>
    <w:tbl>
      <w:tblPr>
        <w:tblStyle w:val="6"/>
        <w:tblW w:w="92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59"/>
        <w:gridCol w:w="2160"/>
        <w:gridCol w:w="1800"/>
        <w:gridCol w:w="2160"/>
      </w:tblGrid>
      <w:tr w14:paraId="2F85DB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2D104DC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项目名称</w:t>
            </w:r>
          </w:p>
        </w:tc>
        <w:tc>
          <w:tcPr>
            <w:tcW w:w="787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584B7A3">
            <w:pPr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1EFA4F9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3D32799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承担</w:t>
            </w:r>
          </w:p>
          <w:p w14:paraId="546E675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2A7F999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7C345B5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A22EB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E70F3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A3F06F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C3885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03CB963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344D9CD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8678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D1B61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54326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512BBF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7AE0FC6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</w:t>
            </w:r>
          </w:p>
          <w:p w14:paraId="2440BC90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负责人</w:t>
            </w:r>
          </w:p>
          <w:p w14:paraId="15BF5BE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6935EB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549CA41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184F56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36A41E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1FABB0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667F6A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2D6F211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出生日期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1B554BD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24A70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职称/职务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6CC3694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0651F9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8A5A08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250B75E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身份证号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43B67D6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AF6910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70263F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578ECA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 w14:paraId="11E2B1D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</w:tcBorders>
            <w:vAlign w:val="center"/>
          </w:tcPr>
          <w:p w14:paraId="40CE4859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微信号码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 w14:paraId="44BA48B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39853C4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7670D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19199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1C02B09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合作</w:t>
            </w:r>
          </w:p>
          <w:p w14:paraId="2E3E0F0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 w14:paraId="1DD2C4B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39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 w14:paraId="39D1D6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180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22C6DB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7AF83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</w:tr>
      <w:tr w14:paraId="06A87A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39BF265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52F305F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2E5F990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247DBC2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3B7B2A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 w14:paraId="08692DD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610AF0E"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14:paraId="09188208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 w14:paraId="0C412D7F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 w14:paraId="44E176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7F1FB6A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EB040FF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12" w:space="0"/>
            </w:tcBorders>
          </w:tcPr>
          <w:p w14:paraId="4ABA665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12" w:space="0"/>
              <w:right w:val="single" w:color="auto" w:sz="12" w:space="0"/>
            </w:tcBorders>
          </w:tcPr>
          <w:p w14:paraId="6BF5844D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CD2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9240" w:type="dxa"/>
            <w:gridSpan w:val="5"/>
          </w:tcPr>
          <w:p w14:paraId="1890033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项目摘要（限300—500字以内）</w:t>
            </w:r>
          </w:p>
          <w:p w14:paraId="67D8CFFD">
            <w:pPr>
              <w:ind w:firstLine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3B009C9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13741493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674619DA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075AA0DB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3AD9B12C"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 w14:paraId="4C6EC6F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0D4C83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关键词：</w:t>
            </w:r>
          </w:p>
          <w:p w14:paraId="0E123DA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3E0B12D">
      <w:pPr>
        <w:widowControl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br w:type="page"/>
      </w:r>
    </w:p>
    <w:p w14:paraId="0DFA0F26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二、研究目标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49141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9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D23EBC3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618723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2E210F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5B229C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EFA754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9726D3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5D51FA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C2B9AB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FDA300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0721B9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4996AE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CA66A0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73F113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98385E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5B4C77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355AE7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B90471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三、主要研究方案、技术路线图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28020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2" w:hRule="atLeast"/>
          <w:jc w:val="center"/>
        </w:trPr>
        <w:tc>
          <w:tcPr>
            <w:tcW w:w="9100" w:type="dxa"/>
          </w:tcPr>
          <w:p w14:paraId="2F4824E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3EE37BA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四、工作基础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D7B8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  <w:jc w:val="center"/>
        </w:trPr>
        <w:tc>
          <w:tcPr>
            <w:tcW w:w="9240" w:type="dxa"/>
          </w:tcPr>
          <w:p w14:paraId="04DC9638">
            <w:pPr>
              <w:snapToGrid w:val="0"/>
              <w:spacing w:before="120" w:line="3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主要说明本项目研究项目相关的工作基础</w:t>
            </w:r>
          </w:p>
        </w:tc>
      </w:tr>
    </w:tbl>
    <w:p w14:paraId="63850BB0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1CD8784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五、考核指标与年度进度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F517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9060" w:type="dxa"/>
          </w:tcPr>
          <w:p w14:paraId="378A2902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包括定性、定量两个部分，定性的内容应概括预期效果，定量的内容应说明预期效果的程度和范围。明确到每年。</w:t>
            </w:r>
          </w:p>
          <w:p w14:paraId="4A5411EF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640E05C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1EBD76D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FB45EAA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5A09971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1D2B5D4B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3A6C68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01B49C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41E9AF6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CFBF6E3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293B39D5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60267246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3DFAD5B9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5AE6026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 w14:paraId="44F82933">
            <w:pPr>
              <w:snapToGrid w:val="0"/>
              <w:spacing w:before="120" w:line="300" w:lineRule="auto"/>
              <w:ind w:firstLine="460" w:firstLineChars="1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27486C3">
      <w:pPr>
        <w:rPr>
          <w:vanish/>
        </w:rPr>
      </w:pPr>
    </w:p>
    <w:tbl>
      <w:tblPr>
        <w:tblStyle w:val="6"/>
        <w:tblpPr w:leftFromText="180" w:rightFromText="180" w:vertAnchor="text" w:horzAnchor="page" w:tblpX="1500" w:tblpY="35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34"/>
        <w:gridCol w:w="2358"/>
        <w:gridCol w:w="1800"/>
        <w:gridCol w:w="2107"/>
      </w:tblGrid>
      <w:tr w14:paraId="39982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</w:tcPr>
          <w:p w14:paraId="7B62E757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年度</w:t>
            </w:r>
          </w:p>
        </w:tc>
        <w:tc>
          <w:tcPr>
            <w:tcW w:w="1734" w:type="dxa"/>
          </w:tcPr>
          <w:p w14:paraId="1C51E23A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时间（年、月）</w:t>
            </w:r>
          </w:p>
        </w:tc>
        <w:tc>
          <w:tcPr>
            <w:tcW w:w="2358" w:type="dxa"/>
          </w:tcPr>
          <w:p w14:paraId="0C609B06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研究内容</w:t>
            </w:r>
          </w:p>
        </w:tc>
        <w:tc>
          <w:tcPr>
            <w:tcW w:w="1800" w:type="dxa"/>
          </w:tcPr>
          <w:p w14:paraId="7127E162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预期目标</w:t>
            </w:r>
          </w:p>
        </w:tc>
        <w:tc>
          <w:tcPr>
            <w:tcW w:w="2107" w:type="dxa"/>
          </w:tcPr>
          <w:p w14:paraId="21FE7340"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考核指标（量化）</w:t>
            </w:r>
          </w:p>
        </w:tc>
      </w:tr>
      <w:tr w14:paraId="3ABDE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236" w:type="dxa"/>
            <w:vAlign w:val="center"/>
          </w:tcPr>
          <w:p w14:paraId="1C488316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24D9A6F4"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 w14:paraId="4CE6AED0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48CD490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677D88E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3EBB83D9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BD3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236" w:type="dxa"/>
            <w:vAlign w:val="center"/>
          </w:tcPr>
          <w:p w14:paraId="21815BF2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7AB12854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7965216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7BFC5F0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5319475A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0F8E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36" w:type="dxa"/>
            <w:vAlign w:val="center"/>
          </w:tcPr>
          <w:p w14:paraId="3E6F6E4B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3E7158D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6332A80C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965CECB">
            <w:pPr>
              <w:widowControl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vAlign w:val="center"/>
          </w:tcPr>
          <w:p w14:paraId="41BB13F1"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27F6C2CD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六、项目负责人情况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5B40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6" w:hRule="atLeast"/>
          <w:jc w:val="center"/>
        </w:trPr>
        <w:tc>
          <w:tcPr>
            <w:tcW w:w="9160" w:type="dxa"/>
          </w:tcPr>
          <w:p w14:paraId="409C00D9">
            <w:pPr>
              <w:ind w:firstLine="360" w:firstLineChars="1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项目负责人研究水平，从事过的主要研究任务及所负责任，主要研究成果、论文、发明专利和科研获奖情况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特别是与本申请项目相关的研究成果情况；项目负责人管理水平，所获荣誉，组织本单位与其他机构协作等情况。</w:t>
            </w:r>
          </w:p>
          <w:p w14:paraId="3BD95E8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D0BFE6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02C0A2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48DD48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0201E8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9722C6"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 w14:paraId="29754C14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七、项目组主要成员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43"/>
        <w:gridCol w:w="1143"/>
        <w:gridCol w:w="1836"/>
        <w:gridCol w:w="1226"/>
        <w:gridCol w:w="1315"/>
        <w:gridCol w:w="1807"/>
        <w:gridCol w:w="2544"/>
        <w:gridCol w:w="1377"/>
      </w:tblGrid>
      <w:tr w14:paraId="256BD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44" w:type="dxa"/>
            <w:vAlign w:val="center"/>
          </w:tcPr>
          <w:p w14:paraId="13F451B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43" w:type="dxa"/>
            <w:vAlign w:val="center"/>
          </w:tcPr>
          <w:p w14:paraId="1EF09B8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3" w:type="dxa"/>
            <w:vAlign w:val="center"/>
          </w:tcPr>
          <w:p w14:paraId="0F8B31A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36" w:type="dxa"/>
            <w:vAlign w:val="center"/>
          </w:tcPr>
          <w:p w14:paraId="69FDBD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226" w:type="dxa"/>
            <w:vAlign w:val="center"/>
          </w:tcPr>
          <w:p w14:paraId="4658B09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 w14:paraId="537AD72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07" w:type="dxa"/>
            <w:vAlign w:val="center"/>
          </w:tcPr>
          <w:p w14:paraId="2A9D1EF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所在单位及科室</w:t>
            </w:r>
          </w:p>
        </w:tc>
        <w:tc>
          <w:tcPr>
            <w:tcW w:w="2544" w:type="dxa"/>
            <w:vAlign w:val="center"/>
          </w:tcPr>
          <w:p w14:paraId="68BA49E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参加项目研究时间</w:t>
            </w:r>
          </w:p>
          <w:p w14:paraId="4DB281D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（月份）</w:t>
            </w:r>
          </w:p>
        </w:tc>
        <w:tc>
          <w:tcPr>
            <w:tcW w:w="1377" w:type="dxa"/>
            <w:vAlign w:val="center"/>
          </w:tcPr>
          <w:p w14:paraId="542B8A7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</w:tr>
      <w:tr w14:paraId="4942F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3571238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06BD6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540D967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851698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6496EC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A2AA36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0CA7BB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62F9975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2EC4D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23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29C56C9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15E3706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515C55A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E4E6B3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0172FEE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3A8F3E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3A1A98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1BF27A4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48BA6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A9A1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03EB9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163AB8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77B83EA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724924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7AFCB3B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B87AC0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EDF711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D0181E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E2386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91BC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5ADF30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7D513B7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06341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AE64C6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200E546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0C7C70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2A734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695B65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82484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1B67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4B06207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517E74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41110A5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5C60970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964EE1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00FEC5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EA67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487CB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86AD6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0074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0F10620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028D45B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00B8468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876D36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19A15B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F41119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E4D639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9F364F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76076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EA5C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35FC67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C4D662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20548C0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68BF82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22BBB85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69B1EE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7FE04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6F5CDC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E47D3F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2B80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38343DF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73AF3C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BA7874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24FD115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1B8F4E6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3BFEC22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4D2B3F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324EB58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9657E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2062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196B031E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3963542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32A0A6E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8309981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5B7DC7A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361FB3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0EF0568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4CAF48D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8B1734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95A8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 w14:paraId="61ED2D15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2E773F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6458B5CD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3A4368F7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471EB05C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7F60911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AAE6C3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14:paraId="5563A4B9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B33DE6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07DD7FA0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  <w:sectPr>
          <w:pgSz w:w="16838" w:h="11906" w:orient="landscape"/>
          <w:pgMar w:top="1758" w:right="1985" w:bottom="1758" w:left="1134" w:header="851" w:footer="1418" w:gutter="0"/>
          <w:cols w:space="720" w:num="1"/>
          <w:docGrid w:type="lines" w:linePitch="312" w:charSpace="0"/>
        </w:sectPr>
      </w:pPr>
    </w:p>
    <w:p w14:paraId="0EFDECD5">
      <w:p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 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预算</w:t>
      </w:r>
    </w:p>
    <w:tbl>
      <w:tblPr>
        <w:tblStyle w:val="6"/>
        <w:tblW w:w="951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981"/>
        <w:gridCol w:w="6077"/>
      </w:tblGrid>
      <w:tr w14:paraId="509DC9A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3E735A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预算科目</w:t>
            </w:r>
          </w:p>
        </w:tc>
        <w:tc>
          <w:tcPr>
            <w:tcW w:w="1981" w:type="dxa"/>
            <w:vAlign w:val="center"/>
          </w:tcPr>
          <w:p w14:paraId="6A6E75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预算金额(万元)</w:t>
            </w:r>
          </w:p>
        </w:tc>
        <w:tc>
          <w:tcPr>
            <w:tcW w:w="6077" w:type="dxa"/>
            <w:vAlign w:val="center"/>
          </w:tcPr>
          <w:p w14:paraId="2A9927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简要说明</w:t>
            </w:r>
          </w:p>
        </w:tc>
      </w:tr>
      <w:tr w14:paraId="47E0897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61" w:type="dxa"/>
            <w:vAlign w:val="center"/>
          </w:tcPr>
          <w:p w14:paraId="504EC11F">
            <w:pPr>
              <w:spacing w:line="276" w:lineRule="auto"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设备费</w:t>
            </w:r>
          </w:p>
        </w:tc>
        <w:tc>
          <w:tcPr>
            <w:tcW w:w="1981" w:type="dxa"/>
            <w:vAlign w:val="center"/>
          </w:tcPr>
          <w:p w14:paraId="7853A2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3B9B17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</w:tr>
      <w:tr w14:paraId="719FF4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61" w:type="dxa"/>
            <w:vAlign w:val="center"/>
          </w:tcPr>
          <w:p w14:paraId="0C05CA5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业务费</w:t>
            </w:r>
          </w:p>
        </w:tc>
        <w:tc>
          <w:tcPr>
            <w:tcW w:w="1981" w:type="dxa"/>
            <w:vAlign w:val="center"/>
          </w:tcPr>
          <w:p w14:paraId="5530ED22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510616A7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7E251D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 w14:paraId="207ACC9F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劳务费</w:t>
            </w:r>
          </w:p>
        </w:tc>
        <w:tc>
          <w:tcPr>
            <w:tcW w:w="1981" w:type="dxa"/>
            <w:vAlign w:val="center"/>
          </w:tcPr>
          <w:p w14:paraId="2208AABC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418A9FE6">
            <w:pPr>
              <w:widowControl/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2F9154C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4DF28BB6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间接</w:t>
            </w:r>
            <w:r>
              <w:rPr>
                <w:rFonts w:ascii="仿宋_GB2312" w:hAnsi="宋体" w:eastAsia="仿宋_GB2312"/>
                <w:sz w:val="24"/>
                <w:szCs w:val="30"/>
              </w:rPr>
              <w:t>费用</w:t>
            </w:r>
          </w:p>
        </w:tc>
        <w:tc>
          <w:tcPr>
            <w:tcW w:w="1981" w:type="dxa"/>
            <w:vAlign w:val="center"/>
          </w:tcPr>
          <w:p w14:paraId="6CE6924A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64872488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46B97B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vAlign w:val="center"/>
          </w:tcPr>
          <w:p w14:paraId="756EABF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税费</w:t>
            </w:r>
          </w:p>
        </w:tc>
        <w:tc>
          <w:tcPr>
            <w:tcW w:w="1981" w:type="dxa"/>
            <w:vAlign w:val="center"/>
          </w:tcPr>
          <w:p w14:paraId="31C8E440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02E92EEA">
            <w:pPr>
              <w:spacing w:line="276" w:lineRule="auto"/>
              <w:jc w:val="left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  <w:tr w14:paraId="32E36F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61" w:type="dxa"/>
            <w:vAlign w:val="center"/>
          </w:tcPr>
          <w:p w14:paraId="54BC574C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合计</w:t>
            </w:r>
          </w:p>
        </w:tc>
        <w:tc>
          <w:tcPr>
            <w:tcW w:w="1981" w:type="dxa"/>
            <w:vAlign w:val="center"/>
          </w:tcPr>
          <w:p w14:paraId="586DE808">
            <w:pPr>
              <w:spacing w:line="276" w:lineRule="auto"/>
              <w:jc w:val="center"/>
              <w:rPr>
                <w:rFonts w:ascii="仿宋_GB2312" w:hAnsi="宋体" w:eastAsia="仿宋_GB2312"/>
                <w:sz w:val="24"/>
                <w:szCs w:val="30"/>
              </w:rPr>
            </w:pPr>
          </w:p>
        </w:tc>
        <w:tc>
          <w:tcPr>
            <w:tcW w:w="6077" w:type="dxa"/>
            <w:vAlign w:val="center"/>
          </w:tcPr>
          <w:p w14:paraId="0B6B6A8E">
            <w:pPr>
              <w:spacing w:line="276" w:lineRule="auto"/>
              <w:rPr>
                <w:rFonts w:ascii="仿宋_GB2312" w:hAnsi="宋体" w:eastAsia="仿宋_GB2312"/>
                <w:sz w:val="24"/>
                <w:szCs w:val="30"/>
              </w:rPr>
            </w:pPr>
          </w:p>
        </w:tc>
      </w:tr>
    </w:tbl>
    <w:p w14:paraId="5A367805">
      <w:pPr>
        <w:autoSpaceDE w:val="0"/>
        <w:autoSpaceDN w:val="0"/>
        <w:ind w:firstLine="560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承担单位研究资金支出预算明细表</w:t>
      </w:r>
    </w:p>
    <w:p w14:paraId="76A74655">
      <w:pPr>
        <w:autoSpaceDE w:val="0"/>
        <w:autoSpaceDN w:val="0"/>
        <w:spacing w:line="300" w:lineRule="auto"/>
        <w:rPr>
          <w:b/>
          <w:bCs/>
        </w:rPr>
      </w:pPr>
      <w:r>
        <w:rPr>
          <w:rFonts w:hint="eastAsia"/>
          <w:b/>
          <w:bCs/>
          <w:sz w:val="20"/>
        </w:rPr>
        <w:t xml:space="preserve">　　  </w:t>
      </w:r>
      <w:r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</w:rPr>
        <w:t xml:space="preserve">                                                        金额单位：万元</w:t>
      </w:r>
    </w:p>
    <w:tbl>
      <w:tblPr>
        <w:tblStyle w:val="6"/>
        <w:tblW w:w="9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52"/>
        <w:gridCol w:w="1284"/>
        <w:gridCol w:w="3685"/>
        <w:gridCol w:w="1134"/>
      </w:tblGrid>
      <w:tr w14:paraId="06683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0A422803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2705BBC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2200AB9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研究任务负责人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0EC3767B"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研究任务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BA5101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</w:tr>
      <w:tr w14:paraId="39BD65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67AD0CD9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74D2DF75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58D38AA8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467B3250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7F45F463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14:paraId="16E86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1" w:type="dxa"/>
          </w:tcPr>
          <w:p w14:paraId="31DFB995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</w:tcPr>
          <w:p w14:paraId="6EDF461E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84" w:type="dxa"/>
            <w:tcBorders>
              <w:right w:val="single" w:color="auto" w:sz="4" w:space="0"/>
            </w:tcBorders>
          </w:tcPr>
          <w:p w14:paraId="0691E78F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266D19C4">
            <w:pPr>
              <w:autoSpaceDE w:val="0"/>
              <w:autoSpaceDN w:val="0"/>
              <w:adjustRightInd w:val="0"/>
              <w:snapToGrid w:val="0"/>
              <w:ind w:firstLine="4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 w14:paraId="42822C40">
            <w:pPr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</w:tbl>
    <w:p w14:paraId="5AEE86A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100C924E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670B0781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12B22949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3BD9A6DC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2BB8DBFA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6CEA65D2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九、签字盖章页</w:t>
      </w: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9587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77510E5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项目负责人承诺：</w:t>
            </w:r>
          </w:p>
          <w:p w14:paraId="7BA10755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我将根据本项目计划任务书，认真组织、协调项目开展研究工作，完成项目研究计划。</w:t>
            </w:r>
          </w:p>
          <w:p w14:paraId="6BA34A54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2675B7E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22DEF08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37BBEE"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703171E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 w14:paraId="33EA9C1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项目负责人签字：</w:t>
            </w:r>
          </w:p>
          <w:p w14:paraId="4A7389D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</w:p>
          <w:p w14:paraId="4D7C6C6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F27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110A2EC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承担单位意见：</w:t>
            </w:r>
          </w:p>
          <w:p w14:paraId="4EB082D8">
            <w:pPr>
              <w:rPr>
                <w:rFonts w:ascii="仿宋_GB2312" w:hAnsi="仿宋_GB2312" w:eastAsia="仿宋_GB2312" w:cs="仿宋_GB2312"/>
              </w:rPr>
            </w:pPr>
          </w:p>
          <w:p w14:paraId="6498856A">
            <w:pPr>
              <w:rPr>
                <w:rFonts w:ascii="仿宋_GB2312" w:hAnsi="仿宋_GB2312" w:eastAsia="仿宋_GB2312" w:cs="仿宋_GB2312"/>
              </w:rPr>
            </w:pPr>
          </w:p>
          <w:p w14:paraId="4A431165">
            <w:pPr>
              <w:rPr>
                <w:rFonts w:ascii="仿宋_GB2312" w:hAnsi="仿宋_GB2312" w:eastAsia="仿宋_GB2312" w:cs="仿宋_GB2312"/>
              </w:rPr>
            </w:pPr>
          </w:p>
          <w:p w14:paraId="09FF1A06">
            <w:pPr>
              <w:rPr>
                <w:rFonts w:ascii="仿宋_GB2312" w:hAnsi="仿宋_GB2312" w:eastAsia="仿宋_GB2312" w:cs="仿宋_GB2312"/>
              </w:rPr>
            </w:pPr>
          </w:p>
          <w:p w14:paraId="1A9612DA">
            <w:pPr>
              <w:rPr>
                <w:rFonts w:ascii="仿宋_GB2312" w:hAnsi="仿宋_GB2312" w:eastAsia="仿宋_GB2312" w:cs="仿宋_GB2312"/>
              </w:rPr>
            </w:pPr>
          </w:p>
          <w:p w14:paraId="0A5DF14B">
            <w:pPr>
              <w:rPr>
                <w:rFonts w:ascii="仿宋_GB2312" w:hAnsi="仿宋_GB2312" w:eastAsia="仿宋_GB2312" w:cs="仿宋_GB2312"/>
              </w:rPr>
            </w:pPr>
          </w:p>
          <w:p w14:paraId="50FE7148">
            <w:pPr>
              <w:rPr>
                <w:rFonts w:ascii="仿宋_GB2312" w:hAnsi="仿宋_GB2312" w:eastAsia="仿宋_GB2312" w:cs="仿宋_GB2312"/>
              </w:rPr>
            </w:pPr>
          </w:p>
          <w:p w14:paraId="4C4CC959">
            <w:pPr>
              <w:rPr>
                <w:rFonts w:ascii="仿宋_GB2312" w:hAnsi="仿宋_GB2312" w:eastAsia="仿宋_GB2312" w:cs="仿宋_GB2312"/>
              </w:rPr>
            </w:pPr>
          </w:p>
          <w:p w14:paraId="38D52E47">
            <w:pPr>
              <w:rPr>
                <w:rFonts w:ascii="仿宋_GB2312" w:hAnsi="仿宋_GB2312" w:eastAsia="仿宋_GB2312" w:cs="仿宋_GB2312"/>
              </w:rPr>
            </w:pPr>
          </w:p>
          <w:p w14:paraId="655D368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4402BA7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37B8D2CE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487C05AC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683FEB55">
      <w:pPr>
        <w:jc w:val="left"/>
        <w:rPr>
          <w:rFonts w:ascii="仿宋_GB2312" w:hAnsi="仿宋_GB2312" w:eastAsia="仿宋_GB2312" w:cs="仿宋_GB2312"/>
        </w:rPr>
      </w:pPr>
    </w:p>
    <w:p w14:paraId="7733F916">
      <w:pPr>
        <w:widowControl/>
        <w:jc w:val="left"/>
      </w:pPr>
      <w:r>
        <w:br w:type="page"/>
      </w:r>
    </w:p>
    <w:tbl>
      <w:tblPr>
        <w:tblStyle w:val="6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CA2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1FE7BFB3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合作单位意见：</w:t>
            </w:r>
          </w:p>
          <w:p w14:paraId="18B1EF80">
            <w:pPr>
              <w:rPr>
                <w:rFonts w:ascii="仿宋_GB2312" w:hAnsi="仿宋_GB2312" w:eastAsia="仿宋_GB2312" w:cs="仿宋_GB2312"/>
              </w:rPr>
            </w:pPr>
          </w:p>
          <w:p w14:paraId="7D3DC130">
            <w:pPr>
              <w:rPr>
                <w:rFonts w:ascii="仿宋_GB2312" w:hAnsi="仿宋_GB2312" w:eastAsia="仿宋_GB2312" w:cs="仿宋_GB2312"/>
              </w:rPr>
            </w:pPr>
          </w:p>
          <w:p w14:paraId="45293769">
            <w:pPr>
              <w:rPr>
                <w:rFonts w:ascii="仿宋_GB2312" w:hAnsi="仿宋_GB2312" w:eastAsia="仿宋_GB2312" w:cs="仿宋_GB2312"/>
              </w:rPr>
            </w:pPr>
          </w:p>
          <w:p w14:paraId="593FA36A">
            <w:pPr>
              <w:rPr>
                <w:rFonts w:ascii="仿宋_GB2312" w:hAnsi="仿宋_GB2312" w:eastAsia="仿宋_GB2312" w:cs="仿宋_GB2312"/>
              </w:rPr>
            </w:pPr>
          </w:p>
          <w:p w14:paraId="796D0567">
            <w:pPr>
              <w:rPr>
                <w:rFonts w:ascii="仿宋_GB2312" w:hAnsi="仿宋_GB2312" w:eastAsia="仿宋_GB2312" w:cs="仿宋_GB2312"/>
              </w:rPr>
            </w:pPr>
          </w:p>
          <w:p w14:paraId="66752FD6">
            <w:pPr>
              <w:rPr>
                <w:rFonts w:ascii="仿宋_GB2312" w:hAnsi="仿宋_GB2312" w:eastAsia="仿宋_GB2312" w:cs="仿宋_GB2312"/>
              </w:rPr>
            </w:pPr>
          </w:p>
          <w:p w14:paraId="38B9027A">
            <w:pPr>
              <w:rPr>
                <w:rFonts w:ascii="仿宋_GB2312" w:hAnsi="仿宋_GB2312" w:eastAsia="仿宋_GB2312" w:cs="仿宋_GB2312"/>
              </w:rPr>
            </w:pPr>
          </w:p>
          <w:p w14:paraId="2CA0E514">
            <w:pPr>
              <w:rPr>
                <w:rFonts w:ascii="仿宋_GB2312" w:hAnsi="仿宋_GB2312" w:eastAsia="仿宋_GB2312" w:cs="仿宋_GB2312"/>
              </w:rPr>
            </w:pPr>
          </w:p>
          <w:p w14:paraId="3380F32D">
            <w:pPr>
              <w:rPr>
                <w:rFonts w:ascii="仿宋_GB2312" w:hAnsi="仿宋_GB2312" w:eastAsia="仿宋_GB2312" w:cs="仿宋_GB2312"/>
              </w:rPr>
            </w:pPr>
          </w:p>
          <w:p w14:paraId="74FDE70D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负责人（签字）：     </w:t>
            </w:r>
          </w:p>
          <w:p w14:paraId="4B95D88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</w:t>
            </w:r>
          </w:p>
          <w:p w14:paraId="4EA0A82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 w14:paraId="045FDCB4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  <w:tr w14:paraId="0B1EA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80" w:type="dxa"/>
          </w:tcPr>
          <w:p w14:paraId="342895D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世界中联核准意见：</w:t>
            </w:r>
          </w:p>
          <w:p w14:paraId="14087B86">
            <w:pPr>
              <w:rPr>
                <w:rFonts w:ascii="仿宋_GB2312" w:hAnsi="仿宋_GB2312" w:eastAsia="仿宋_GB2312" w:cs="仿宋_GB2312"/>
              </w:rPr>
            </w:pPr>
          </w:p>
          <w:p w14:paraId="24777C2D">
            <w:pPr>
              <w:rPr>
                <w:rFonts w:ascii="仿宋_GB2312" w:hAnsi="仿宋_GB2312" w:eastAsia="仿宋_GB2312" w:cs="仿宋_GB2312"/>
              </w:rPr>
            </w:pPr>
          </w:p>
          <w:p w14:paraId="16E3A28B">
            <w:pPr>
              <w:rPr>
                <w:rFonts w:ascii="仿宋_GB2312" w:hAnsi="仿宋_GB2312" w:eastAsia="仿宋_GB2312" w:cs="仿宋_GB2312"/>
              </w:rPr>
            </w:pPr>
          </w:p>
          <w:p w14:paraId="35DF59F5">
            <w:pPr>
              <w:rPr>
                <w:rFonts w:ascii="仿宋_GB2312" w:hAnsi="仿宋_GB2312" w:eastAsia="仿宋_GB2312" w:cs="仿宋_GB2312"/>
              </w:rPr>
            </w:pPr>
          </w:p>
          <w:p w14:paraId="548ACCF7">
            <w:pPr>
              <w:rPr>
                <w:rFonts w:ascii="仿宋_GB2312" w:hAnsi="仿宋_GB2312" w:eastAsia="仿宋_GB2312" w:cs="仿宋_GB2312"/>
              </w:rPr>
            </w:pPr>
          </w:p>
          <w:p w14:paraId="6BE60C13">
            <w:pPr>
              <w:rPr>
                <w:rFonts w:ascii="仿宋_GB2312" w:hAnsi="仿宋_GB2312" w:eastAsia="仿宋_GB2312" w:cs="仿宋_GB2312"/>
              </w:rPr>
            </w:pPr>
          </w:p>
          <w:p w14:paraId="736A27C4">
            <w:pPr>
              <w:rPr>
                <w:rFonts w:ascii="仿宋_GB2312" w:hAnsi="仿宋_GB2312" w:eastAsia="仿宋_GB2312" w:cs="仿宋_GB2312"/>
              </w:rPr>
            </w:pPr>
          </w:p>
          <w:p w14:paraId="4A847593">
            <w:pPr>
              <w:rPr>
                <w:rFonts w:ascii="仿宋_GB2312" w:hAnsi="仿宋_GB2312" w:eastAsia="仿宋_GB2312" w:cs="仿宋_GB2312"/>
              </w:rPr>
            </w:pPr>
          </w:p>
          <w:p w14:paraId="569F6D7B">
            <w:pPr>
              <w:rPr>
                <w:rFonts w:ascii="仿宋_GB2312" w:hAnsi="仿宋_GB2312" w:eastAsia="仿宋_GB2312" w:cs="仿宋_GB2312"/>
              </w:rPr>
            </w:pPr>
          </w:p>
          <w:p w14:paraId="2404812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  <w:p w14:paraId="78BFCA9B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</w:t>
            </w:r>
          </w:p>
          <w:p w14:paraId="2BF2876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BDB953A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</w:t>
            </w:r>
          </w:p>
          <w:p w14:paraId="11F8A6AB"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 w14:paraId="31949778"/>
    <w:p w14:paraId="2C83B0F5">
      <w:pPr>
        <w:widowControl/>
        <w:jc w:val="left"/>
      </w:pPr>
      <w:r>
        <w:br w:type="page"/>
      </w:r>
    </w:p>
    <w:p w14:paraId="53288317"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十、共同条款</w:t>
      </w:r>
    </w:p>
    <w:p w14:paraId="5439EC43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1．甲方有权监督、检查项目任务书履行情况，乙方应予积极配合。</w:t>
      </w:r>
    </w:p>
    <w:p w14:paraId="4D299730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2．乙方需按要求编报年度计划执行情况交甲方，逾期不报甲方有权暂停拨款。</w:t>
      </w:r>
    </w:p>
    <w:p w14:paraId="4F99E5E7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3．任务执行过程中，乙方如需调整任务，应向甲方提出变更内容及其理由的申请报告，经甲方审定后方实施。未经接到正式批准书以前，双方须按原任务书履行，否则后果由自行调整的一方负责。</w:t>
      </w:r>
    </w:p>
    <w:p w14:paraId="5E15A41C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4．乙方因自身原因（包括但不限于与可行性研究内容有出入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挪用经费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技术措施或某些条件不落实等）致使计划无法执行，而要求中止任务，应向甲方全部退还所拨经费。</w:t>
      </w:r>
    </w:p>
    <w:p w14:paraId="7F45B42A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  <w:highlight w:val="yellow"/>
        </w:rPr>
      </w:pP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．</w:t>
      </w:r>
      <w:r>
        <w:rPr>
          <w:rFonts w:hint="eastAsia" w:ascii="仿宋_GB2312" w:eastAsia="仿宋_GB2312"/>
          <w:sz w:val="24"/>
          <w:highlight w:val="none"/>
        </w:rPr>
        <w:t>研究成果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归企业、</w:t>
      </w:r>
      <w:r>
        <w:rPr>
          <w:rFonts w:hint="eastAsia" w:ascii="仿宋_GB2312" w:eastAsia="仿宋_GB2312"/>
          <w:sz w:val="24"/>
          <w:highlight w:val="none"/>
        </w:rPr>
        <w:t>世界中联和研究者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24"/>
          <w:highlight w:val="none"/>
        </w:rPr>
        <w:t>方共有（含所有权及相关知识产权等）。</w:t>
      </w:r>
      <w:bookmarkStart w:id="1" w:name="_GoBack"/>
      <w:bookmarkEnd w:id="1"/>
    </w:p>
    <w:p w14:paraId="301DA1F9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．双方合作过程中所获得或知悉的关于项目信息、资料、经营信息、业务流程、数据信息、技术信息等所有未公开之信息,应严守其秘密性。未经甲方事先书面同意,乙方不得将信息泄露给第三方或用于履行本合同之外的其他用途</w:t>
      </w:r>
    </w:p>
    <w:p w14:paraId="7BDBAAE4">
      <w:pPr>
        <w:snapToGrid w:val="0"/>
        <w:spacing w:line="324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．在履行过程中发生争议，双方应当协商解决。协商解决不成的，应将争议提交至甲方所在地法院通过诉讼方式解决。</w:t>
      </w:r>
    </w:p>
    <w:p w14:paraId="3537DA13"/>
    <w:p w14:paraId="24283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mIyNTBmMzc0ZGVmMWZmYTcxZGI4MjAzMmQ4MDIifQ=="/>
  </w:docVars>
  <w:rsids>
    <w:rsidRoot w:val="7B9E3CFB"/>
    <w:rsid w:val="0001683D"/>
    <w:rsid w:val="00865C4B"/>
    <w:rsid w:val="00907DD2"/>
    <w:rsid w:val="00A45FAF"/>
    <w:rsid w:val="00A9215B"/>
    <w:rsid w:val="06E72E78"/>
    <w:rsid w:val="0F0B0BE2"/>
    <w:rsid w:val="18E92A80"/>
    <w:rsid w:val="1B75684C"/>
    <w:rsid w:val="20D61C37"/>
    <w:rsid w:val="2106474E"/>
    <w:rsid w:val="23FC7B0B"/>
    <w:rsid w:val="2BD80E5D"/>
    <w:rsid w:val="357A3854"/>
    <w:rsid w:val="35ED3F12"/>
    <w:rsid w:val="40610FCA"/>
    <w:rsid w:val="4A7E09CA"/>
    <w:rsid w:val="56F049FE"/>
    <w:rsid w:val="59C83A10"/>
    <w:rsid w:val="5A0031AA"/>
    <w:rsid w:val="5E061250"/>
    <w:rsid w:val="656A1E1F"/>
    <w:rsid w:val="657131AE"/>
    <w:rsid w:val="7B9E3CFB"/>
    <w:rsid w:val="7EA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仿宋_GB2312" w:cs="黑体"/>
      <w:lang w:eastAsia="en-US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rFonts w:ascii="Calibri" w:hAnsi="Calibri" w:eastAsia="宋体"/>
      <w:color w:val="000000" w:themeColor="text1"/>
      <w:u w:val="single"/>
      <w14:textFill>
        <w14:solidFill>
          <w14:schemeClr w14:val="tx1"/>
        </w14:solidFill>
      </w14:textFill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纯文本1"/>
    <w:basedOn w:val="1"/>
    <w:qFormat/>
    <w:uiPriority w:val="0"/>
    <w:rPr>
      <w:rFonts w:ascii="宋体" w:hAnsi="Courier New" w:cs="Courier New" w:eastAsiaTheme="minorEastAsia"/>
      <w:szCs w:val="21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1208</Words>
  <Characters>1215</Characters>
  <Lines>17</Lines>
  <Paragraphs>4</Paragraphs>
  <TotalTime>1</TotalTime>
  <ScaleCrop>false</ScaleCrop>
  <LinksUpToDate>false</LinksUpToDate>
  <CharactersWithSpaces>2002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2024-07-11T01:12:00Z</dcterms:created>
  <dc:creator>WPS_1591253149</dc:creator>
  <cp:lastModifiedBy>岳虹 Iris</cp:lastModifiedBy>
  <dcterms:modified xsi:type="dcterms:W3CDTF">2024-12-26T05:23:54Z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92614A68DE1E446B9282BF89FBE8A75B_13</vt:lpwstr>
  </property>
  <property fmtid="{D5CDD505-2E9C-101B-9397-08002B2CF9AE}" pid="4" name="KSOTemplateDocerSaveRecord">
    <vt:lpwstr>eyJoZGlkIjoiYjA4N2NiYWFhMWE0ZDkzNjM1MDY0MjZjYjM0MmEyMjUiLCJ1c2VySWQiOiI2MjIxNTgzNDEifQ==</vt:lpwstr>
  </property>
</Properties>
</file>